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1A24" w14:textId="39DF29CF" w:rsidR="00C11D41" w:rsidRPr="003624CD" w:rsidRDefault="00C11D41" w:rsidP="00954870">
      <w:pPr>
        <w:jc w:val="center"/>
        <w:rPr>
          <w:b/>
          <w:sz w:val="28"/>
          <w:szCs w:val="28"/>
        </w:rPr>
      </w:pPr>
      <w:r w:rsidRPr="003624CD">
        <w:rPr>
          <w:b/>
          <w:sz w:val="28"/>
          <w:szCs w:val="28"/>
        </w:rPr>
        <w:t>Appanoose County</w:t>
      </w:r>
      <w:r w:rsidR="003624CD" w:rsidRPr="003624CD">
        <w:rPr>
          <w:b/>
          <w:sz w:val="28"/>
          <w:szCs w:val="28"/>
        </w:rPr>
        <w:t xml:space="preserve"> </w:t>
      </w:r>
      <w:r w:rsidRPr="003624CD">
        <w:rPr>
          <w:b/>
          <w:sz w:val="28"/>
          <w:szCs w:val="28"/>
        </w:rPr>
        <w:t>Dust Control Policies</w:t>
      </w:r>
    </w:p>
    <w:p w14:paraId="5FBEB616" w14:textId="77777777" w:rsidR="00C11D41" w:rsidRPr="00F12859" w:rsidRDefault="00C11D41" w:rsidP="00C11D41">
      <w:pPr>
        <w:jc w:val="center"/>
        <w:rPr>
          <w:sz w:val="20"/>
          <w:szCs w:val="20"/>
        </w:rPr>
      </w:pPr>
    </w:p>
    <w:p w14:paraId="325C501F" w14:textId="77777777" w:rsidR="00C11D41" w:rsidRPr="00F12859" w:rsidRDefault="00C11D41" w:rsidP="00C11D41">
      <w:pPr>
        <w:jc w:val="center"/>
        <w:rPr>
          <w:sz w:val="20"/>
          <w:szCs w:val="20"/>
        </w:rPr>
      </w:pP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xml:space="preserve"> HAS A DUST CONTROL PROGRAM AVAILABLE TO RURAL RESIDENTS</w:t>
      </w:r>
    </w:p>
    <w:p w14:paraId="1A7A7ED8" w14:textId="77777777" w:rsidR="00C11D41" w:rsidRDefault="00C11D41" w:rsidP="009862BD">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12859" w:rsidRPr="00F3178F" w14:paraId="60E6D187" w14:textId="77777777" w:rsidTr="00F3178F">
        <w:tc>
          <w:tcPr>
            <w:tcW w:w="9576" w:type="dxa"/>
            <w:shd w:val="clear" w:color="auto" w:fill="auto"/>
          </w:tcPr>
          <w:p w14:paraId="6860E62E" w14:textId="77777777" w:rsidR="00F12859" w:rsidRPr="00F3178F" w:rsidRDefault="00F12859" w:rsidP="00F3178F">
            <w:pPr>
              <w:jc w:val="center"/>
              <w:rPr>
                <w:b/>
                <w:sz w:val="20"/>
                <w:szCs w:val="20"/>
              </w:rPr>
            </w:pPr>
            <w:r w:rsidRPr="00F3178F">
              <w:rPr>
                <w:b/>
                <w:sz w:val="20"/>
                <w:szCs w:val="20"/>
              </w:rPr>
              <w:t>ATTENTION</w:t>
            </w:r>
          </w:p>
          <w:p w14:paraId="686B5803" w14:textId="77777777" w:rsidR="00F12859" w:rsidRPr="00F3178F" w:rsidRDefault="00F12859" w:rsidP="00F3178F">
            <w:pPr>
              <w:jc w:val="both"/>
              <w:rPr>
                <w:b/>
                <w:i/>
                <w:sz w:val="20"/>
                <w:szCs w:val="20"/>
              </w:rPr>
            </w:pPr>
          </w:p>
          <w:p w14:paraId="791C5B1B" w14:textId="31C25F49" w:rsidR="00F12859" w:rsidRPr="00C029C0" w:rsidRDefault="00F12859" w:rsidP="00F3178F">
            <w:pPr>
              <w:jc w:val="both"/>
              <w:rPr>
                <w:b/>
                <w:i/>
                <w:color w:val="FF0000"/>
                <w:sz w:val="20"/>
                <w:szCs w:val="20"/>
              </w:rPr>
            </w:pPr>
            <w:r w:rsidRPr="00F3178F">
              <w:rPr>
                <w:b/>
                <w:i/>
                <w:sz w:val="20"/>
                <w:szCs w:val="20"/>
              </w:rPr>
              <w:t>Appanoose County reserves the right to perform normal maintenance (such as blading and granular resurfacing) through areas of dust control to level uneven or rough areas, without liability for the cost of any new dust control application.  All dust control applications will</w:t>
            </w:r>
            <w:r w:rsidR="00D64585" w:rsidRPr="00F3178F">
              <w:rPr>
                <w:b/>
                <w:i/>
                <w:sz w:val="20"/>
                <w:szCs w:val="20"/>
              </w:rPr>
              <w:t xml:space="preserve"> be graded after October 1, </w:t>
            </w:r>
            <w:r w:rsidR="00AD1560">
              <w:rPr>
                <w:b/>
                <w:i/>
                <w:sz w:val="20"/>
                <w:szCs w:val="20"/>
              </w:rPr>
              <w:t>202</w:t>
            </w:r>
            <w:r w:rsidR="00340101">
              <w:rPr>
                <w:b/>
                <w:i/>
                <w:sz w:val="20"/>
                <w:szCs w:val="20"/>
              </w:rPr>
              <w:t>5</w:t>
            </w:r>
            <w:r w:rsidR="00C6361B">
              <w:rPr>
                <w:b/>
                <w:i/>
                <w:sz w:val="20"/>
                <w:szCs w:val="20"/>
              </w:rPr>
              <w:t xml:space="preserve"> - </w:t>
            </w:r>
            <w:r w:rsidR="00212986" w:rsidRPr="00C029C0">
              <w:rPr>
                <w:b/>
                <w:i/>
                <w:color w:val="FF0000"/>
                <w:sz w:val="20"/>
                <w:szCs w:val="20"/>
              </w:rPr>
              <w:t>Appanoose County Grader Operators will place rock AT THEIR DISCRETION ONLY.</w:t>
            </w:r>
          </w:p>
          <w:p w14:paraId="4FE009DA" w14:textId="77777777" w:rsidR="00F12859" w:rsidRPr="00F3178F" w:rsidRDefault="00F12859" w:rsidP="00F3178F">
            <w:pPr>
              <w:jc w:val="both"/>
              <w:rPr>
                <w:b/>
                <w:sz w:val="20"/>
                <w:szCs w:val="20"/>
              </w:rPr>
            </w:pPr>
          </w:p>
        </w:tc>
      </w:tr>
    </w:tbl>
    <w:p w14:paraId="12010003" w14:textId="77777777" w:rsidR="00F12859" w:rsidRDefault="00F12859" w:rsidP="009862BD">
      <w:pPr>
        <w:jc w:val="both"/>
        <w:rPr>
          <w:sz w:val="18"/>
          <w:szCs w:val="18"/>
        </w:rPr>
      </w:pPr>
    </w:p>
    <w:p w14:paraId="4B6A3002" w14:textId="77777777" w:rsidR="00C14F37" w:rsidRDefault="00C14F37" w:rsidP="009862BD">
      <w:pPr>
        <w:jc w:val="both"/>
        <w:rPr>
          <w:i/>
          <w:sz w:val="18"/>
          <w:szCs w:val="18"/>
        </w:rPr>
      </w:pPr>
    </w:p>
    <w:p w14:paraId="43C08A0D" w14:textId="77777777" w:rsidR="00F12859" w:rsidRPr="00F541AD" w:rsidRDefault="00F12859" w:rsidP="00F12859">
      <w:pPr>
        <w:jc w:val="both"/>
        <w:rPr>
          <w:sz w:val="20"/>
          <w:szCs w:val="20"/>
        </w:rPr>
      </w:pPr>
      <w:r w:rsidRPr="00F541AD">
        <w:rPr>
          <w:sz w:val="20"/>
          <w:szCs w:val="20"/>
        </w:rPr>
        <w:t>Any person desiring to have dust control on a section of road under county jurisdiction shall be responsible for hiring an approved contractor.</w:t>
      </w:r>
    </w:p>
    <w:p w14:paraId="4C7CFFF2" w14:textId="77777777" w:rsidR="00F12859" w:rsidRPr="00F541AD" w:rsidRDefault="00F12859" w:rsidP="00F12859">
      <w:pPr>
        <w:jc w:val="both"/>
        <w:rPr>
          <w:sz w:val="20"/>
          <w:szCs w:val="20"/>
        </w:rPr>
      </w:pPr>
    </w:p>
    <w:p w14:paraId="7273BDFA" w14:textId="67F729AD" w:rsidR="00F12859" w:rsidRPr="00F541AD" w:rsidRDefault="00F12859" w:rsidP="00F12859">
      <w:pPr>
        <w:jc w:val="both"/>
        <w:rPr>
          <w:sz w:val="20"/>
          <w:szCs w:val="20"/>
        </w:rPr>
      </w:pPr>
      <w:r w:rsidRPr="00F541AD">
        <w:rPr>
          <w:sz w:val="20"/>
          <w:szCs w:val="20"/>
        </w:rPr>
        <w:t xml:space="preserve">The normal, </w:t>
      </w:r>
      <w:r w:rsidRPr="00F541AD">
        <w:rPr>
          <w:b/>
          <w:i/>
          <w:sz w:val="20"/>
          <w:szCs w:val="20"/>
        </w:rPr>
        <w:t>minimal</w:t>
      </w:r>
      <w:r w:rsidRPr="00F541AD">
        <w:rPr>
          <w:sz w:val="20"/>
          <w:szCs w:val="20"/>
        </w:rPr>
        <w:t xml:space="preserve"> treatment available will be 300 linear feet with treatment being applied in one or two separate applications.  Scheduling of these applications will be the r</w:t>
      </w:r>
      <w:r w:rsidR="00D64585" w:rsidRPr="00F541AD">
        <w:rPr>
          <w:sz w:val="20"/>
          <w:szCs w:val="20"/>
        </w:rPr>
        <w:t xml:space="preserve">esponsibility of the resident-selected contractor </w:t>
      </w:r>
      <w:r w:rsidR="00E51082" w:rsidRPr="00F541AD">
        <w:rPr>
          <w:sz w:val="20"/>
          <w:szCs w:val="20"/>
        </w:rPr>
        <w:t>in compliance with Appanoose County’s request</w:t>
      </w:r>
      <w:r w:rsidRPr="00F541AD">
        <w:rPr>
          <w:sz w:val="20"/>
          <w:szCs w:val="20"/>
        </w:rPr>
        <w:t>.  Appanoose County may prepare the site prior to the application by the chosen contractor depending on the need to do so.</w:t>
      </w:r>
      <w:r w:rsidR="00561B47">
        <w:rPr>
          <w:sz w:val="20"/>
          <w:szCs w:val="20"/>
        </w:rPr>
        <w:t xml:space="preserve"> Rock will only be placed at </w:t>
      </w:r>
      <w:r w:rsidR="00670B43">
        <w:rPr>
          <w:sz w:val="20"/>
          <w:szCs w:val="20"/>
        </w:rPr>
        <w:t>Appanoose County’s</w:t>
      </w:r>
      <w:r w:rsidR="00561B47">
        <w:rPr>
          <w:sz w:val="20"/>
          <w:szCs w:val="20"/>
        </w:rPr>
        <w:t xml:space="preserve"> discretion.</w:t>
      </w:r>
      <w:r w:rsidR="00FD472B">
        <w:rPr>
          <w:sz w:val="20"/>
          <w:szCs w:val="20"/>
        </w:rPr>
        <w:t xml:space="preserve">  </w:t>
      </w:r>
      <w:bookmarkStart w:id="0" w:name="_Hlk128735304"/>
      <w:r w:rsidR="00FD472B">
        <w:rPr>
          <w:sz w:val="20"/>
          <w:szCs w:val="20"/>
        </w:rPr>
        <w:t>To be recognized, s</w:t>
      </w:r>
      <w:r w:rsidR="00382DEB" w:rsidRPr="00F541AD">
        <w:rPr>
          <w:sz w:val="20"/>
          <w:szCs w:val="20"/>
        </w:rPr>
        <w:t xml:space="preserve">takes </w:t>
      </w:r>
      <w:r w:rsidR="00E60F69">
        <w:rPr>
          <w:b/>
          <w:sz w:val="20"/>
          <w:szCs w:val="20"/>
          <w:u w:val="single"/>
        </w:rPr>
        <w:t>must</w:t>
      </w:r>
      <w:r w:rsidR="00382DEB" w:rsidRPr="00F541AD">
        <w:rPr>
          <w:sz w:val="20"/>
          <w:szCs w:val="20"/>
        </w:rPr>
        <w:t xml:space="preserve"> be obtained from the Appanoose County Secondary Roads shed.  </w:t>
      </w:r>
      <w:r w:rsidR="00382DEB" w:rsidRPr="00F541AD">
        <w:rPr>
          <w:b/>
          <w:i/>
          <w:sz w:val="20"/>
          <w:szCs w:val="20"/>
        </w:rPr>
        <w:t>Stakes mus</w:t>
      </w:r>
      <w:r w:rsidR="00F61944">
        <w:rPr>
          <w:b/>
          <w:i/>
          <w:sz w:val="20"/>
          <w:szCs w:val="20"/>
        </w:rPr>
        <w:t xml:space="preserve">t be in </w:t>
      </w:r>
      <w:r w:rsidR="004E549F">
        <w:rPr>
          <w:b/>
          <w:i/>
          <w:sz w:val="20"/>
          <w:szCs w:val="20"/>
        </w:rPr>
        <w:t xml:space="preserve">place from the beginning </w:t>
      </w:r>
      <w:r w:rsidR="004E549F" w:rsidRPr="004E549F">
        <w:rPr>
          <w:b/>
          <w:i/>
          <w:color w:val="FF0000"/>
          <w:sz w:val="20"/>
          <w:szCs w:val="20"/>
        </w:rPr>
        <w:t>(May 1</w:t>
      </w:r>
      <w:r w:rsidR="0090351C">
        <w:rPr>
          <w:b/>
          <w:i/>
          <w:color w:val="FF0000"/>
          <w:sz w:val="20"/>
          <w:szCs w:val="20"/>
        </w:rPr>
        <w:t>7</w:t>
      </w:r>
      <w:r w:rsidR="00F61944" w:rsidRPr="004E549F">
        <w:rPr>
          <w:b/>
          <w:i/>
          <w:color w:val="FF0000"/>
          <w:sz w:val="20"/>
          <w:szCs w:val="20"/>
        </w:rPr>
        <w:t xml:space="preserve">, </w:t>
      </w:r>
      <w:r w:rsidR="00340101">
        <w:rPr>
          <w:b/>
          <w:i/>
          <w:color w:val="FF0000"/>
          <w:sz w:val="20"/>
          <w:szCs w:val="20"/>
        </w:rPr>
        <w:t>2025</w:t>
      </w:r>
      <w:r w:rsidR="00F61944" w:rsidRPr="004E549F">
        <w:rPr>
          <w:b/>
          <w:i/>
          <w:color w:val="FF0000"/>
          <w:sz w:val="20"/>
          <w:szCs w:val="20"/>
        </w:rPr>
        <w:t>)</w:t>
      </w:r>
      <w:r w:rsidR="000B5D15" w:rsidRPr="004E549F">
        <w:rPr>
          <w:b/>
          <w:i/>
          <w:color w:val="FF0000"/>
          <w:sz w:val="20"/>
          <w:szCs w:val="20"/>
        </w:rPr>
        <w:t xml:space="preserve"> </w:t>
      </w:r>
      <w:r w:rsidR="00382DEB" w:rsidRPr="00F541AD">
        <w:rPr>
          <w:b/>
          <w:i/>
          <w:sz w:val="20"/>
          <w:szCs w:val="20"/>
        </w:rPr>
        <w:t xml:space="preserve">to the end </w:t>
      </w:r>
      <w:r w:rsidR="000B5D15" w:rsidRPr="004E549F">
        <w:rPr>
          <w:b/>
          <w:i/>
          <w:color w:val="FF0000"/>
          <w:sz w:val="20"/>
          <w:szCs w:val="20"/>
        </w:rPr>
        <w:t xml:space="preserve">(October </w:t>
      </w:r>
      <w:r w:rsidR="00B83C7A">
        <w:rPr>
          <w:b/>
          <w:i/>
          <w:color w:val="FF0000"/>
          <w:sz w:val="20"/>
          <w:szCs w:val="20"/>
        </w:rPr>
        <w:t>3</w:t>
      </w:r>
      <w:r w:rsidR="000B5D15" w:rsidRPr="004E549F">
        <w:rPr>
          <w:b/>
          <w:i/>
          <w:color w:val="FF0000"/>
          <w:sz w:val="20"/>
          <w:szCs w:val="20"/>
        </w:rPr>
        <w:t xml:space="preserve">1, </w:t>
      </w:r>
      <w:r w:rsidR="00340101">
        <w:rPr>
          <w:b/>
          <w:i/>
          <w:color w:val="FF0000"/>
          <w:sz w:val="20"/>
          <w:szCs w:val="20"/>
        </w:rPr>
        <w:t>2025</w:t>
      </w:r>
      <w:r w:rsidR="000B5D15" w:rsidRPr="004E549F">
        <w:rPr>
          <w:b/>
          <w:i/>
          <w:color w:val="FF0000"/>
          <w:sz w:val="20"/>
          <w:szCs w:val="20"/>
        </w:rPr>
        <w:t xml:space="preserve">) </w:t>
      </w:r>
      <w:r w:rsidR="00382DEB" w:rsidRPr="00F541AD">
        <w:rPr>
          <w:b/>
          <w:i/>
          <w:sz w:val="20"/>
          <w:szCs w:val="20"/>
        </w:rPr>
        <w:t xml:space="preserve">of the contract period.  Failure to maintain </w:t>
      </w:r>
      <w:r w:rsidR="003662D2" w:rsidRPr="00F541AD">
        <w:rPr>
          <w:b/>
          <w:i/>
          <w:sz w:val="20"/>
          <w:szCs w:val="20"/>
        </w:rPr>
        <w:t xml:space="preserve">Appanoose County-issued </w:t>
      </w:r>
      <w:r w:rsidR="00382DEB" w:rsidRPr="00F541AD">
        <w:rPr>
          <w:b/>
          <w:i/>
          <w:sz w:val="20"/>
          <w:szCs w:val="20"/>
        </w:rPr>
        <w:t xml:space="preserve">stakes may result in loss of dust control.  </w:t>
      </w:r>
    </w:p>
    <w:bookmarkEnd w:id="0"/>
    <w:p w14:paraId="5D4C2292" w14:textId="77777777" w:rsidR="00F12859" w:rsidRPr="00F12859" w:rsidRDefault="00F12859" w:rsidP="00F12859">
      <w:pPr>
        <w:jc w:val="both"/>
        <w:rPr>
          <w:sz w:val="20"/>
          <w:szCs w:val="20"/>
        </w:rPr>
      </w:pPr>
    </w:p>
    <w:p w14:paraId="4CD71387" w14:textId="77777777" w:rsidR="00F12859" w:rsidRPr="00D64585" w:rsidRDefault="00F12859" w:rsidP="00F12859">
      <w:pPr>
        <w:jc w:val="both"/>
        <w:rPr>
          <w:i/>
          <w:sz w:val="20"/>
          <w:szCs w:val="20"/>
        </w:rPr>
      </w:pPr>
      <w:r w:rsidRPr="00F12859">
        <w:rPr>
          <w:sz w:val="20"/>
          <w:szCs w:val="20"/>
        </w:rPr>
        <w:t xml:space="preserve">Contractors approved by </w:t>
      </w: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and the costs to the participating residents, are listed below.  Payment for the dust control applications will be made directly to the chosen contractor.</w:t>
      </w:r>
      <w:r w:rsidR="00D64585">
        <w:rPr>
          <w:sz w:val="20"/>
          <w:szCs w:val="20"/>
        </w:rPr>
        <w:t xml:space="preserve"> </w:t>
      </w:r>
    </w:p>
    <w:p w14:paraId="72150FBC" w14:textId="77777777" w:rsidR="00F12859" w:rsidRPr="00F12859" w:rsidRDefault="00F12859" w:rsidP="00F12859">
      <w:pPr>
        <w:rPr>
          <w:sz w:val="20"/>
          <w:szCs w:val="20"/>
        </w:rPr>
      </w:pPr>
    </w:p>
    <w:p w14:paraId="2D099C81" w14:textId="1D61D3FB" w:rsidR="00F12859" w:rsidRPr="00F12859" w:rsidRDefault="00F12859" w:rsidP="00F12859">
      <w:pPr>
        <w:numPr>
          <w:ilvl w:val="0"/>
          <w:numId w:val="1"/>
        </w:numPr>
        <w:rPr>
          <w:sz w:val="20"/>
          <w:szCs w:val="20"/>
        </w:rPr>
      </w:pPr>
      <w:r w:rsidRPr="00F12859">
        <w:rPr>
          <w:sz w:val="20"/>
          <w:szCs w:val="20"/>
        </w:rPr>
        <w:t>Binns &amp; Stevens</w:t>
      </w:r>
      <w:r w:rsidR="00A05883">
        <w:rPr>
          <w:sz w:val="20"/>
          <w:szCs w:val="20"/>
        </w:rPr>
        <w:t xml:space="preserve"> </w:t>
      </w:r>
      <w:r w:rsidR="00B34881">
        <w:rPr>
          <w:sz w:val="20"/>
          <w:szCs w:val="20"/>
        </w:rPr>
        <w:t>(</w:t>
      </w:r>
      <w:r w:rsidR="00B34881" w:rsidRPr="00A05883">
        <w:rPr>
          <w:b/>
          <w:bCs/>
          <w:i/>
          <w:iCs/>
          <w:sz w:val="20"/>
          <w:szCs w:val="20"/>
        </w:rPr>
        <w:t>price</w:t>
      </w:r>
      <w:r w:rsidR="00B34881">
        <w:rPr>
          <w:b/>
          <w:bCs/>
          <w:i/>
          <w:iCs/>
          <w:sz w:val="20"/>
          <w:szCs w:val="20"/>
        </w:rPr>
        <w:t>s DO NOT</w:t>
      </w:r>
      <w:r w:rsidR="00B34881">
        <w:rPr>
          <w:sz w:val="20"/>
          <w:szCs w:val="20"/>
        </w:rPr>
        <w:t xml:space="preserve"> </w:t>
      </w:r>
      <w:r w:rsidR="00156221">
        <w:rPr>
          <w:b/>
          <w:bCs/>
          <w:i/>
          <w:iCs/>
          <w:sz w:val="20"/>
          <w:szCs w:val="20"/>
        </w:rPr>
        <w:t>INCLUDE</w:t>
      </w:r>
      <w:r w:rsidR="00B34881">
        <w:rPr>
          <w:b/>
          <w:bCs/>
          <w:i/>
          <w:iCs/>
          <w:sz w:val="20"/>
          <w:szCs w:val="20"/>
        </w:rPr>
        <w:t xml:space="preserve"> </w:t>
      </w:r>
      <w:r w:rsidR="00954870">
        <w:rPr>
          <w:b/>
          <w:bCs/>
          <w:i/>
          <w:iCs/>
          <w:sz w:val="20"/>
          <w:szCs w:val="20"/>
        </w:rPr>
        <w:t xml:space="preserve">either the </w:t>
      </w:r>
      <w:r w:rsidR="00B34881">
        <w:rPr>
          <w:b/>
          <w:bCs/>
          <w:i/>
          <w:iCs/>
          <w:sz w:val="20"/>
          <w:szCs w:val="20"/>
        </w:rPr>
        <w:t>$50 County application fee</w:t>
      </w:r>
      <w:r w:rsidR="00954870">
        <w:rPr>
          <w:b/>
          <w:bCs/>
          <w:i/>
          <w:iCs/>
          <w:sz w:val="20"/>
          <w:szCs w:val="20"/>
        </w:rPr>
        <w:t xml:space="preserve"> or the rock fee</w:t>
      </w:r>
      <w:r w:rsidR="00B34881">
        <w:rPr>
          <w:b/>
          <w:bCs/>
          <w:i/>
          <w:iCs/>
          <w:sz w:val="20"/>
          <w:szCs w:val="20"/>
        </w:rPr>
        <w:t>, must be ADDED to total</w:t>
      </w:r>
      <w:r w:rsidR="00954870">
        <w:rPr>
          <w:b/>
          <w:bCs/>
          <w:i/>
          <w:iCs/>
          <w:sz w:val="20"/>
          <w:szCs w:val="20"/>
        </w:rPr>
        <w:t>, please see B&amp;S application for $$$ amounts</w:t>
      </w:r>
      <w:r w:rsidR="00B34881">
        <w:rPr>
          <w:b/>
          <w:bCs/>
          <w:i/>
          <w:iCs/>
          <w:sz w:val="20"/>
          <w:szCs w:val="20"/>
        </w:rPr>
        <w:t>)</w:t>
      </w:r>
    </w:p>
    <w:p w14:paraId="64C5C86B" w14:textId="77777777" w:rsidR="00F12859" w:rsidRPr="00F12859" w:rsidRDefault="00F12859" w:rsidP="00F12859">
      <w:pPr>
        <w:ind w:left="1440"/>
        <w:rPr>
          <w:sz w:val="20"/>
          <w:szCs w:val="20"/>
        </w:rPr>
      </w:pPr>
      <w:smartTag w:uri="urn:schemas-microsoft-com:office:smarttags" w:element="address">
        <w:smartTag w:uri="urn:schemas-microsoft-com:office:smarttags" w:element="Street">
          <w:r w:rsidRPr="00F12859">
            <w:rPr>
              <w:sz w:val="20"/>
              <w:szCs w:val="20"/>
            </w:rPr>
            <w:t>PO Box</w:t>
          </w:r>
        </w:smartTag>
        <w:r w:rsidRPr="00F12859">
          <w:rPr>
            <w:sz w:val="20"/>
            <w:szCs w:val="20"/>
          </w:rPr>
          <w:t xml:space="preserve"> 1005</w:t>
        </w:r>
      </w:smartTag>
    </w:p>
    <w:p w14:paraId="12A69C9F" w14:textId="77777777" w:rsidR="00F12859" w:rsidRPr="00F12859" w:rsidRDefault="00F12859" w:rsidP="00F12859">
      <w:pPr>
        <w:ind w:left="1440"/>
        <w:rPr>
          <w:sz w:val="20"/>
          <w:szCs w:val="20"/>
        </w:rPr>
      </w:pPr>
      <w:smartTag w:uri="urn:schemas-microsoft-com:office:smarttags" w:element="place">
        <w:smartTag w:uri="urn:schemas-microsoft-com:office:smarttags" w:element="City">
          <w:r w:rsidRPr="00F12859">
            <w:rPr>
              <w:sz w:val="20"/>
              <w:szCs w:val="20"/>
            </w:rPr>
            <w:t>Oskaloosa</w:t>
          </w:r>
        </w:smartTag>
        <w:r w:rsidRPr="00F12859">
          <w:rPr>
            <w:sz w:val="20"/>
            <w:szCs w:val="20"/>
          </w:rPr>
          <w:t xml:space="preserve"> </w:t>
        </w:r>
        <w:smartTag w:uri="urn:schemas-microsoft-com:office:smarttags" w:element="State">
          <w:r w:rsidRPr="00F12859">
            <w:rPr>
              <w:sz w:val="20"/>
              <w:szCs w:val="20"/>
            </w:rPr>
            <w:t>IA</w:t>
          </w:r>
        </w:smartTag>
        <w:r w:rsidRPr="00F12859">
          <w:rPr>
            <w:sz w:val="20"/>
            <w:szCs w:val="20"/>
          </w:rPr>
          <w:t xml:space="preserve"> </w:t>
        </w:r>
        <w:smartTag w:uri="urn:schemas-microsoft-com:office:smarttags" w:element="PostalCode">
          <w:r w:rsidRPr="00F12859">
            <w:rPr>
              <w:sz w:val="20"/>
              <w:szCs w:val="20"/>
            </w:rPr>
            <w:t>52577</w:t>
          </w:r>
        </w:smartTag>
      </w:smartTag>
    </w:p>
    <w:p w14:paraId="1CD33AE2" w14:textId="77777777" w:rsidR="00F12859" w:rsidRPr="00F12859" w:rsidRDefault="00F12859" w:rsidP="00F12859">
      <w:pPr>
        <w:ind w:left="1440"/>
        <w:rPr>
          <w:sz w:val="20"/>
          <w:szCs w:val="20"/>
        </w:rPr>
      </w:pPr>
      <w:r w:rsidRPr="00F12859">
        <w:rPr>
          <w:sz w:val="20"/>
          <w:szCs w:val="20"/>
        </w:rPr>
        <w:t>Phone No 800-451-1744</w:t>
      </w:r>
    </w:p>
    <w:p w14:paraId="6E86AFA3" w14:textId="77777777" w:rsidR="00F12859" w:rsidRPr="00417093" w:rsidRDefault="00F12859" w:rsidP="003624CD">
      <w:pPr>
        <w:ind w:left="1800"/>
        <w:rPr>
          <w:color w:val="000000" w:themeColor="text1"/>
          <w:sz w:val="20"/>
          <w:szCs w:val="20"/>
        </w:rPr>
      </w:pPr>
      <w:r w:rsidRPr="00B3575C">
        <w:rPr>
          <w:color w:val="000000"/>
          <w:sz w:val="20"/>
          <w:szCs w:val="20"/>
        </w:rPr>
        <w:t>Using LIQUIDOW* calcium chloride m</w:t>
      </w:r>
      <w:r w:rsidRPr="00417093">
        <w:rPr>
          <w:color w:val="000000" w:themeColor="text1"/>
          <w:sz w:val="20"/>
          <w:szCs w:val="20"/>
        </w:rPr>
        <w:t>aterial</w:t>
      </w:r>
    </w:p>
    <w:p w14:paraId="400D019E" w14:textId="4175CFD5" w:rsidR="00F12859" w:rsidRPr="00BC5DBB" w:rsidRDefault="00F12859" w:rsidP="003624CD">
      <w:pPr>
        <w:ind w:left="1800"/>
        <w:rPr>
          <w:color w:val="000000" w:themeColor="text1"/>
          <w:sz w:val="20"/>
          <w:szCs w:val="20"/>
        </w:rPr>
      </w:pPr>
      <w:r w:rsidRPr="00BC5DBB">
        <w:rPr>
          <w:color w:val="000000" w:themeColor="text1"/>
          <w:sz w:val="20"/>
          <w:szCs w:val="20"/>
        </w:rPr>
        <w:t>Cost of treatm</w:t>
      </w:r>
      <w:r w:rsidR="00662D61" w:rsidRPr="00BC5DBB">
        <w:rPr>
          <w:color w:val="000000" w:themeColor="text1"/>
          <w:sz w:val="20"/>
          <w:szCs w:val="20"/>
        </w:rPr>
        <w:t xml:space="preserve">ent for the Base length is $ </w:t>
      </w:r>
      <w:r w:rsidR="002F49AA">
        <w:rPr>
          <w:color w:val="000000" w:themeColor="text1"/>
          <w:sz w:val="20"/>
          <w:szCs w:val="20"/>
        </w:rPr>
        <w:t>263</w:t>
      </w:r>
      <w:r w:rsidR="00BC5DBB" w:rsidRPr="00BC5DBB">
        <w:rPr>
          <w:color w:val="000000" w:themeColor="text1"/>
          <w:sz w:val="20"/>
          <w:szCs w:val="20"/>
        </w:rPr>
        <w:t>.</w:t>
      </w:r>
      <w:r w:rsidR="0090351C">
        <w:rPr>
          <w:color w:val="000000" w:themeColor="text1"/>
          <w:sz w:val="20"/>
          <w:szCs w:val="20"/>
        </w:rPr>
        <w:t>0</w:t>
      </w:r>
      <w:r w:rsidR="00BC5DBB" w:rsidRPr="00BC5DBB">
        <w:rPr>
          <w:color w:val="000000" w:themeColor="text1"/>
          <w:sz w:val="20"/>
          <w:szCs w:val="20"/>
        </w:rPr>
        <w:t>0</w:t>
      </w:r>
      <w:r w:rsidR="00592FAD" w:rsidRPr="00BC5DBB">
        <w:rPr>
          <w:color w:val="000000" w:themeColor="text1"/>
          <w:sz w:val="20"/>
          <w:szCs w:val="20"/>
        </w:rPr>
        <w:t xml:space="preserve"> at $ 0.</w:t>
      </w:r>
      <w:r w:rsidR="00BC5DBB" w:rsidRPr="00BC5DBB">
        <w:rPr>
          <w:color w:val="000000" w:themeColor="text1"/>
          <w:sz w:val="20"/>
          <w:szCs w:val="20"/>
        </w:rPr>
        <w:t>8</w:t>
      </w:r>
      <w:r w:rsidR="002F49AA">
        <w:rPr>
          <w:color w:val="000000" w:themeColor="text1"/>
          <w:sz w:val="20"/>
          <w:szCs w:val="20"/>
        </w:rPr>
        <w:t>7</w:t>
      </w:r>
      <w:r w:rsidR="00BC5DBB" w:rsidRPr="00BC5DBB">
        <w:rPr>
          <w:color w:val="000000" w:themeColor="text1"/>
          <w:sz w:val="20"/>
          <w:szCs w:val="20"/>
        </w:rPr>
        <w:t>6</w:t>
      </w:r>
      <w:r w:rsidR="00592FAD" w:rsidRPr="00BC5DBB">
        <w:rPr>
          <w:color w:val="000000" w:themeColor="text1"/>
          <w:sz w:val="20"/>
          <w:szCs w:val="20"/>
        </w:rPr>
        <w:t xml:space="preserve"> per </w:t>
      </w:r>
      <w:r w:rsidR="00AF7B1B" w:rsidRPr="00BC5DBB">
        <w:rPr>
          <w:color w:val="000000" w:themeColor="text1"/>
          <w:sz w:val="20"/>
          <w:szCs w:val="20"/>
        </w:rPr>
        <w:t xml:space="preserve">additional </w:t>
      </w:r>
      <w:proofErr w:type="gramStart"/>
      <w:r w:rsidR="00592FAD" w:rsidRPr="00BC5DBB">
        <w:rPr>
          <w:color w:val="000000" w:themeColor="text1"/>
          <w:sz w:val="20"/>
          <w:szCs w:val="20"/>
        </w:rPr>
        <w:t>foot</w:t>
      </w:r>
      <w:proofErr w:type="gramEnd"/>
    </w:p>
    <w:p w14:paraId="4E03D88C" w14:textId="45F7BFEA" w:rsidR="00F12859" w:rsidRPr="00BC5DBB" w:rsidRDefault="00F12859" w:rsidP="003624CD">
      <w:pPr>
        <w:ind w:left="1800"/>
        <w:rPr>
          <w:color w:val="000000" w:themeColor="text1"/>
          <w:sz w:val="20"/>
          <w:szCs w:val="20"/>
        </w:rPr>
      </w:pPr>
      <w:proofErr w:type="gramStart"/>
      <w:r w:rsidRPr="00BC5DBB">
        <w:rPr>
          <w:color w:val="000000" w:themeColor="text1"/>
          <w:sz w:val="20"/>
          <w:szCs w:val="20"/>
        </w:rPr>
        <w:t>Price</w:t>
      </w:r>
      <w:proofErr w:type="gramEnd"/>
      <w:r w:rsidRPr="00BC5DBB">
        <w:rPr>
          <w:color w:val="000000" w:themeColor="text1"/>
          <w:sz w:val="20"/>
          <w:szCs w:val="20"/>
        </w:rPr>
        <w:t xml:space="preserve"> for two 300’ application</w:t>
      </w:r>
      <w:r w:rsidR="00D97B06" w:rsidRPr="00BC5DBB">
        <w:rPr>
          <w:color w:val="000000" w:themeColor="text1"/>
          <w:sz w:val="20"/>
          <w:szCs w:val="20"/>
        </w:rPr>
        <w:t xml:space="preserve">s is $ </w:t>
      </w:r>
      <w:r w:rsidR="00BC5DBB" w:rsidRPr="00BC5DBB">
        <w:rPr>
          <w:color w:val="000000" w:themeColor="text1"/>
          <w:sz w:val="20"/>
          <w:szCs w:val="20"/>
        </w:rPr>
        <w:t>4</w:t>
      </w:r>
      <w:r w:rsidR="002F49AA">
        <w:rPr>
          <w:color w:val="000000" w:themeColor="text1"/>
          <w:sz w:val="20"/>
          <w:szCs w:val="20"/>
        </w:rPr>
        <w:t>82.20</w:t>
      </w:r>
      <w:r w:rsidR="00592FAD" w:rsidRPr="00BC5DBB">
        <w:rPr>
          <w:color w:val="000000" w:themeColor="text1"/>
          <w:sz w:val="20"/>
          <w:szCs w:val="20"/>
        </w:rPr>
        <w:t xml:space="preserve"> at $ </w:t>
      </w:r>
      <w:r w:rsidR="00715219" w:rsidRPr="00BC5DBB">
        <w:rPr>
          <w:color w:val="000000" w:themeColor="text1"/>
          <w:sz w:val="20"/>
          <w:szCs w:val="20"/>
        </w:rPr>
        <w:t>1.</w:t>
      </w:r>
      <w:r w:rsidR="002F49AA">
        <w:rPr>
          <w:color w:val="000000" w:themeColor="text1"/>
          <w:sz w:val="20"/>
          <w:szCs w:val="20"/>
        </w:rPr>
        <w:t>607</w:t>
      </w:r>
      <w:r w:rsidR="00592FAD" w:rsidRPr="00BC5DBB">
        <w:rPr>
          <w:color w:val="000000" w:themeColor="text1"/>
          <w:sz w:val="20"/>
          <w:szCs w:val="20"/>
        </w:rPr>
        <w:t xml:space="preserve"> per foot</w:t>
      </w:r>
    </w:p>
    <w:p w14:paraId="3B3DCE30" w14:textId="767AE39F" w:rsidR="003624CD" w:rsidRPr="003624CD" w:rsidRDefault="003624CD" w:rsidP="00A903F9">
      <w:pPr>
        <w:tabs>
          <w:tab w:val="left" w:pos="1800"/>
        </w:tabs>
        <w:ind w:left="1440"/>
        <w:rPr>
          <w:sz w:val="20"/>
          <w:szCs w:val="20"/>
        </w:rPr>
      </w:pPr>
    </w:p>
    <w:p w14:paraId="4D1BE21A" w14:textId="22A42B19" w:rsidR="001E5A5D" w:rsidRDefault="001E5A5D" w:rsidP="001E5A5D">
      <w:pPr>
        <w:numPr>
          <w:ilvl w:val="0"/>
          <w:numId w:val="1"/>
        </w:numPr>
        <w:tabs>
          <w:tab w:val="left" w:pos="1800"/>
        </w:tabs>
        <w:rPr>
          <w:sz w:val="20"/>
          <w:szCs w:val="20"/>
        </w:rPr>
      </w:pPr>
      <w:r>
        <w:rPr>
          <w:sz w:val="20"/>
          <w:szCs w:val="20"/>
        </w:rPr>
        <w:t xml:space="preserve">Smith Fertilizer &amp; </w:t>
      </w:r>
      <w:proofErr w:type="gramStart"/>
      <w:r>
        <w:rPr>
          <w:sz w:val="20"/>
          <w:szCs w:val="20"/>
        </w:rPr>
        <w:t>Grain</w:t>
      </w:r>
      <w:r w:rsidR="00A05883">
        <w:rPr>
          <w:sz w:val="20"/>
          <w:szCs w:val="20"/>
        </w:rPr>
        <w:t xml:space="preserve">  (</w:t>
      </w:r>
      <w:proofErr w:type="gramEnd"/>
      <w:r w:rsidR="00A05883" w:rsidRPr="00A05883">
        <w:rPr>
          <w:b/>
          <w:bCs/>
          <w:i/>
          <w:iCs/>
          <w:sz w:val="20"/>
          <w:szCs w:val="20"/>
        </w:rPr>
        <w:t>prices</w:t>
      </w:r>
      <w:r w:rsidR="00A05883">
        <w:rPr>
          <w:sz w:val="20"/>
          <w:szCs w:val="20"/>
        </w:rPr>
        <w:t xml:space="preserve"> </w:t>
      </w:r>
      <w:r w:rsidR="00156221">
        <w:rPr>
          <w:b/>
          <w:bCs/>
          <w:i/>
          <w:iCs/>
          <w:sz w:val="20"/>
          <w:szCs w:val="20"/>
        </w:rPr>
        <w:t xml:space="preserve">INCLUDE </w:t>
      </w:r>
      <w:r w:rsidR="00A05883">
        <w:rPr>
          <w:b/>
          <w:bCs/>
          <w:i/>
          <w:iCs/>
          <w:sz w:val="20"/>
          <w:szCs w:val="20"/>
        </w:rPr>
        <w:t xml:space="preserve"> $50 County application fee</w:t>
      </w:r>
      <w:r w:rsidR="00954870">
        <w:rPr>
          <w:b/>
          <w:bCs/>
          <w:i/>
          <w:iCs/>
          <w:sz w:val="20"/>
          <w:szCs w:val="20"/>
        </w:rPr>
        <w:t xml:space="preserve"> and rock fee</w:t>
      </w:r>
      <w:r w:rsidR="00A05883">
        <w:rPr>
          <w:b/>
          <w:bCs/>
          <w:i/>
          <w:iCs/>
          <w:sz w:val="20"/>
          <w:szCs w:val="20"/>
        </w:rPr>
        <w:t>)</w:t>
      </w:r>
    </w:p>
    <w:p w14:paraId="2A09656B" w14:textId="6FDA7A82" w:rsidR="001E5A5D" w:rsidRDefault="00E75870" w:rsidP="001E5A5D">
      <w:pPr>
        <w:tabs>
          <w:tab w:val="left" w:pos="1800"/>
        </w:tabs>
        <w:ind w:left="1440"/>
        <w:rPr>
          <w:sz w:val="20"/>
          <w:szCs w:val="20"/>
        </w:rPr>
      </w:pPr>
      <w:r>
        <w:rPr>
          <w:sz w:val="20"/>
          <w:szCs w:val="20"/>
        </w:rPr>
        <w:t>702 E Jasper St</w:t>
      </w:r>
    </w:p>
    <w:p w14:paraId="2B9AB5FA" w14:textId="57BDBC60" w:rsidR="00E75870" w:rsidRDefault="00E75870" w:rsidP="001E5A5D">
      <w:pPr>
        <w:tabs>
          <w:tab w:val="left" w:pos="1800"/>
        </w:tabs>
        <w:ind w:left="1440"/>
        <w:rPr>
          <w:sz w:val="20"/>
          <w:szCs w:val="20"/>
        </w:rPr>
      </w:pPr>
      <w:r>
        <w:rPr>
          <w:sz w:val="20"/>
          <w:szCs w:val="20"/>
        </w:rPr>
        <w:t>Pleasantville IA 50225</w:t>
      </w:r>
    </w:p>
    <w:p w14:paraId="45848C38" w14:textId="77777777" w:rsidR="001E5A5D" w:rsidRDefault="00DB55CC" w:rsidP="001E5A5D">
      <w:pPr>
        <w:tabs>
          <w:tab w:val="left" w:pos="1800"/>
        </w:tabs>
        <w:ind w:left="1440"/>
        <w:rPr>
          <w:sz w:val="20"/>
          <w:szCs w:val="20"/>
        </w:rPr>
      </w:pPr>
      <w:r w:rsidRPr="00F12859">
        <w:rPr>
          <w:sz w:val="20"/>
          <w:szCs w:val="20"/>
        </w:rPr>
        <w:t xml:space="preserve">Phone No </w:t>
      </w:r>
      <w:r w:rsidR="00610BB6">
        <w:rPr>
          <w:sz w:val="20"/>
          <w:szCs w:val="20"/>
        </w:rPr>
        <w:t>641-828-8500</w:t>
      </w:r>
    </w:p>
    <w:p w14:paraId="09040BBA" w14:textId="77777777" w:rsidR="001E5A5D" w:rsidRPr="00954870" w:rsidRDefault="001E5A5D" w:rsidP="001E5A5D">
      <w:pPr>
        <w:tabs>
          <w:tab w:val="left" w:pos="1800"/>
        </w:tabs>
        <w:ind w:left="1440"/>
        <w:rPr>
          <w:color w:val="000000" w:themeColor="text1"/>
          <w:sz w:val="20"/>
          <w:szCs w:val="20"/>
        </w:rPr>
      </w:pPr>
      <w:r>
        <w:rPr>
          <w:sz w:val="20"/>
          <w:szCs w:val="20"/>
        </w:rPr>
        <w:tab/>
      </w:r>
      <w:r w:rsidR="00D37058" w:rsidRPr="00480D5B">
        <w:rPr>
          <w:color w:val="000000" w:themeColor="text1"/>
          <w:sz w:val="20"/>
          <w:szCs w:val="20"/>
        </w:rPr>
        <w:t>Using calcium</w:t>
      </w:r>
      <w:r w:rsidRPr="00480D5B">
        <w:rPr>
          <w:color w:val="000000" w:themeColor="text1"/>
          <w:sz w:val="20"/>
          <w:szCs w:val="20"/>
        </w:rPr>
        <w:t xml:space="preserve"> chloride</w:t>
      </w:r>
    </w:p>
    <w:p w14:paraId="5E3274A7" w14:textId="6DED0B80" w:rsidR="00A903F9" w:rsidRPr="00954870" w:rsidRDefault="001E5A5D" w:rsidP="00A903F9">
      <w:pPr>
        <w:tabs>
          <w:tab w:val="left" w:pos="1800"/>
        </w:tabs>
        <w:ind w:left="1440"/>
        <w:rPr>
          <w:color w:val="000000" w:themeColor="text1"/>
          <w:sz w:val="20"/>
          <w:szCs w:val="20"/>
        </w:rPr>
      </w:pPr>
      <w:r w:rsidRPr="00954870">
        <w:rPr>
          <w:color w:val="000000" w:themeColor="text1"/>
          <w:sz w:val="20"/>
          <w:szCs w:val="20"/>
        </w:rPr>
        <w:tab/>
      </w:r>
      <w:r w:rsidR="00A903F9" w:rsidRPr="00954870">
        <w:rPr>
          <w:color w:val="000000" w:themeColor="text1"/>
          <w:sz w:val="20"/>
          <w:szCs w:val="20"/>
        </w:rPr>
        <w:t xml:space="preserve">Cost of treatment for the Base length is </w:t>
      </w:r>
      <w:r w:rsidR="00A05883" w:rsidRPr="00954870">
        <w:rPr>
          <w:color w:val="000000" w:themeColor="text1"/>
          <w:sz w:val="20"/>
          <w:szCs w:val="20"/>
        </w:rPr>
        <w:t>$</w:t>
      </w:r>
      <w:r w:rsidR="00954870" w:rsidRPr="00954870">
        <w:rPr>
          <w:color w:val="000000" w:themeColor="text1"/>
          <w:sz w:val="20"/>
          <w:szCs w:val="20"/>
        </w:rPr>
        <w:t>454.66</w:t>
      </w:r>
      <w:r w:rsidR="00A05883" w:rsidRPr="00954870">
        <w:rPr>
          <w:color w:val="000000" w:themeColor="text1"/>
          <w:sz w:val="20"/>
          <w:szCs w:val="20"/>
        </w:rPr>
        <w:t xml:space="preserve"> at $ 0.7</w:t>
      </w:r>
      <w:r w:rsidR="00954870" w:rsidRPr="00954870">
        <w:rPr>
          <w:color w:val="000000" w:themeColor="text1"/>
          <w:sz w:val="20"/>
          <w:szCs w:val="20"/>
        </w:rPr>
        <w:t>8</w:t>
      </w:r>
      <w:r w:rsidR="00A05883" w:rsidRPr="00954870">
        <w:rPr>
          <w:color w:val="000000" w:themeColor="text1"/>
          <w:sz w:val="20"/>
          <w:szCs w:val="20"/>
        </w:rPr>
        <w:t xml:space="preserve"> per </w:t>
      </w:r>
      <w:proofErr w:type="spellStart"/>
      <w:r w:rsidR="00A05883" w:rsidRPr="00954870">
        <w:rPr>
          <w:color w:val="000000" w:themeColor="text1"/>
          <w:sz w:val="20"/>
          <w:szCs w:val="20"/>
        </w:rPr>
        <w:t>add’l</w:t>
      </w:r>
      <w:proofErr w:type="spellEnd"/>
      <w:r w:rsidR="00A05883" w:rsidRPr="00954870">
        <w:rPr>
          <w:color w:val="000000" w:themeColor="text1"/>
          <w:sz w:val="20"/>
          <w:szCs w:val="20"/>
        </w:rPr>
        <w:t xml:space="preserve"> foot</w:t>
      </w:r>
    </w:p>
    <w:p w14:paraId="50B2124B" w14:textId="45C3BA06" w:rsidR="00A903F9" w:rsidRPr="00954870" w:rsidRDefault="00A903F9" w:rsidP="00A05883">
      <w:pPr>
        <w:ind w:left="2160" w:hanging="360"/>
        <w:rPr>
          <w:color w:val="000000" w:themeColor="text1"/>
          <w:sz w:val="20"/>
          <w:szCs w:val="20"/>
        </w:rPr>
      </w:pPr>
      <w:r w:rsidRPr="00954870">
        <w:rPr>
          <w:color w:val="000000" w:themeColor="text1"/>
          <w:sz w:val="20"/>
          <w:szCs w:val="20"/>
        </w:rPr>
        <w:t xml:space="preserve">Price for two 300’ applications is $ </w:t>
      </w:r>
      <w:r w:rsidR="00954870" w:rsidRPr="00954870">
        <w:rPr>
          <w:color w:val="000000" w:themeColor="text1"/>
          <w:sz w:val="20"/>
          <w:szCs w:val="20"/>
        </w:rPr>
        <w:t>688.66</w:t>
      </w:r>
      <w:r w:rsidRPr="00954870">
        <w:rPr>
          <w:color w:val="000000" w:themeColor="text1"/>
          <w:sz w:val="20"/>
          <w:szCs w:val="20"/>
        </w:rPr>
        <w:t xml:space="preserve"> at $ 1.</w:t>
      </w:r>
      <w:r w:rsidR="00A05883" w:rsidRPr="00954870">
        <w:rPr>
          <w:color w:val="000000" w:themeColor="text1"/>
          <w:sz w:val="20"/>
          <w:szCs w:val="20"/>
        </w:rPr>
        <w:t>44</w:t>
      </w:r>
      <w:r w:rsidRPr="00954870">
        <w:rPr>
          <w:color w:val="000000" w:themeColor="text1"/>
          <w:sz w:val="20"/>
          <w:szCs w:val="20"/>
        </w:rPr>
        <w:t xml:space="preserve"> per additional </w:t>
      </w:r>
      <w:proofErr w:type="gramStart"/>
      <w:r w:rsidRPr="00954870">
        <w:rPr>
          <w:color w:val="000000" w:themeColor="text1"/>
          <w:sz w:val="20"/>
          <w:szCs w:val="20"/>
        </w:rPr>
        <w:t>foot</w:t>
      </w:r>
      <w:proofErr w:type="gramEnd"/>
    </w:p>
    <w:p w14:paraId="5A74A91A" w14:textId="7294946C" w:rsidR="00A903F9" w:rsidRPr="00954870" w:rsidRDefault="00A903F9" w:rsidP="00954870">
      <w:pPr>
        <w:ind w:left="2160" w:hanging="360"/>
        <w:rPr>
          <w:color w:val="000000" w:themeColor="text1"/>
          <w:sz w:val="20"/>
          <w:szCs w:val="20"/>
        </w:rPr>
      </w:pPr>
      <w:r w:rsidRPr="00954870">
        <w:rPr>
          <w:color w:val="000000" w:themeColor="text1"/>
          <w:sz w:val="20"/>
          <w:szCs w:val="20"/>
        </w:rPr>
        <w:t xml:space="preserve">Price for 400 feet </w:t>
      </w:r>
      <w:r w:rsidR="00A05883" w:rsidRPr="00954870">
        <w:rPr>
          <w:color w:val="000000" w:themeColor="text1"/>
          <w:sz w:val="20"/>
          <w:szCs w:val="20"/>
        </w:rPr>
        <w:t>- one application is $</w:t>
      </w:r>
      <w:r w:rsidR="00954870" w:rsidRPr="00954870">
        <w:rPr>
          <w:color w:val="000000" w:themeColor="text1"/>
          <w:sz w:val="20"/>
          <w:szCs w:val="20"/>
        </w:rPr>
        <w:t>589.54</w:t>
      </w:r>
      <w:r w:rsidR="00A05883" w:rsidRPr="00954870">
        <w:rPr>
          <w:color w:val="000000" w:themeColor="text1"/>
          <w:sz w:val="20"/>
          <w:szCs w:val="20"/>
        </w:rPr>
        <w:t>, 2 applications is $</w:t>
      </w:r>
      <w:r w:rsidR="00954870" w:rsidRPr="00954870">
        <w:rPr>
          <w:color w:val="000000" w:themeColor="text1"/>
          <w:sz w:val="20"/>
          <w:szCs w:val="20"/>
        </w:rPr>
        <w:t>901.54</w:t>
      </w:r>
    </w:p>
    <w:p w14:paraId="747662F2" w14:textId="119F1F35" w:rsidR="00A05883" w:rsidRPr="00954870" w:rsidRDefault="00A05883" w:rsidP="00A903F9">
      <w:pPr>
        <w:ind w:left="2160" w:hanging="360"/>
        <w:rPr>
          <w:color w:val="000000" w:themeColor="text1"/>
          <w:sz w:val="20"/>
          <w:szCs w:val="20"/>
        </w:rPr>
      </w:pPr>
      <w:r w:rsidRPr="00954870">
        <w:rPr>
          <w:color w:val="000000" w:themeColor="text1"/>
          <w:sz w:val="20"/>
          <w:szCs w:val="20"/>
        </w:rPr>
        <w:t>Price for 500 feet – one application is $</w:t>
      </w:r>
      <w:r w:rsidR="00954870" w:rsidRPr="00954870">
        <w:rPr>
          <w:color w:val="000000" w:themeColor="text1"/>
          <w:sz w:val="20"/>
          <w:szCs w:val="20"/>
        </w:rPr>
        <w:t>724.43</w:t>
      </w:r>
      <w:r w:rsidRPr="00954870">
        <w:rPr>
          <w:color w:val="000000" w:themeColor="text1"/>
          <w:sz w:val="20"/>
          <w:szCs w:val="20"/>
        </w:rPr>
        <w:t>, 2 applications is $</w:t>
      </w:r>
      <w:r w:rsidR="00954870" w:rsidRPr="00954870">
        <w:rPr>
          <w:color w:val="000000" w:themeColor="text1"/>
          <w:sz w:val="20"/>
          <w:szCs w:val="20"/>
        </w:rPr>
        <w:t>1,114.43</w:t>
      </w:r>
    </w:p>
    <w:p w14:paraId="22734ECE" w14:textId="48882CD3" w:rsidR="00A903F9" w:rsidRPr="005A2BDE" w:rsidRDefault="00A903F9" w:rsidP="00A903F9">
      <w:pPr>
        <w:tabs>
          <w:tab w:val="left" w:pos="1800"/>
        </w:tabs>
        <w:rPr>
          <w:sz w:val="20"/>
          <w:szCs w:val="20"/>
        </w:rPr>
      </w:pPr>
    </w:p>
    <w:p w14:paraId="695439DA" w14:textId="77777777" w:rsidR="001E5A5D" w:rsidRPr="00F76235" w:rsidRDefault="001E5A5D" w:rsidP="00610BB6">
      <w:pPr>
        <w:tabs>
          <w:tab w:val="left" w:pos="1800"/>
        </w:tabs>
        <w:ind w:left="1440"/>
        <w:rPr>
          <w:i/>
          <w:color w:val="000000" w:themeColor="text1"/>
          <w:sz w:val="20"/>
          <w:szCs w:val="20"/>
        </w:rPr>
      </w:pPr>
    </w:p>
    <w:p w14:paraId="5F3C4592" w14:textId="77777777" w:rsidR="003175BB" w:rsidRPr="00F76235" w:rsidRDefault="003175BB" w:rsidP="003175BB">
      <w:pPr>
        <w:ind w:left="1440"/>
        <w:rPr>
          <w:color w:val="000000" w:themeColor="text1"/>
          <w:sz w:val="20"/>
          <w:szCs w:val="20"/>
        </w:rPr>
      </w:pPr>
    </w:p>
    <w:p w14:paraId="2645E907" w14:textId="77777777" w:rsidR="00F12859" w:rsidRPr="00F76235" w:rsidRDefault="00F12859" w:rsidP="00F12859">
      <w:pPr>
        <w:jc w:val="both"/>
        <w:rPr>
          <w:color w:val="000000" w:themeColor="text1"/>
          <w:sz w:val="20"/>
          <w:szCs w:val="20"/>
        </w:rPr>
      </w:pPr>
    </w:p>
    <w:p w14:paraId="6309761A" w14:textId="77777777" w:rsidR="00F12859" w:rsidRPr="00F12859" w:rsidRDefault="00F12859" w:rsidP="00F12859">
      <w:pPr>
        <w:jc w:val="both"/>
        <w:rPr>
          <w:sz w:val="20"/>
          <w:szCs w:val="20"/>
        </w:rPr>
      </w:pPr>
      <w:r w:rsidRPr="00F12859">
        <w:rPr>
          <w:sz w:val="20"/>
          <w:szCs w:val="20"/>
        </w:rPr>
        <w:t>All questions regarding dust control and material used should be directed to the contractors at the phone numbers shown above.</w:t>
      </w:r>
    </w:p>
    <w:p w14:paraId="7D04A500" w14:textId="77777777" w:rsidR="00F12859" w:rsidRPr="00F12859" w:rsidRDefault="00F12859" w:rsidP="00F12859">
      <w:pPr>
        <w:jc w:val="both"/>
        <w:rPr>
          <w:sz w:val="20"/>
          <w:szCs w:val="20"/>
        </w:rPr>
      </w:pPr>
    </w:p>
    <w:p w14:paraId="363ADDDF" w14:textId="0D287829" w:rsidR="00E61C2D" w:rsidRPr="0042524B" w:rsidRDefault="00F12859" w:rsidP="009862BD">
      <w:pPr>
        <w:jc w:val="both"/>
        <w:rPr>
          <w:b/>
          <w:i/>
          <w:color w:val="000000"/>
          <w:sz w:val="20"/>
          <w:szCs w:val="20"/>
        </w:rPr>
      </w:pP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xml:space="preserve"> will not guarantee the effectiveness of the dust control treatment, and any complaints concerning the quality will have to be handled between the resident and the </w:t>
      </w:r>
      <w:r w:rsidR="003662D2">
        <w:rPr>
          <w:sz w:val="20"/>
          <w:szCs w:val="20"/>
        </w:rPr>
        <w:t xml:space="preserve">selected </w:t>
      </w:r>
      <w:r w:rsidRPr="00F12859">
        <w:rPr>
          <w:sz w:val="20"/>
          <w:szCs w:val="20"/>
        </w:rPr>
        <w:t>contractor.</w:t>
      </w:r>
      <w:r w:rsidR="002222B4">
        <w:rPr>
          <w:sz w:val="20"/>
          <w:szCs w:val="20"/>
        </w:rPr>
        <w:t xml:space="preserve">  </w:t>
      </w:r>
      <w:r w:rsidR="002222B4">
        <w:rPr>
          <w:b/>
          <w:i/>
          <w:sz w:val="20"/>
          <w:szCs w:val="20"/>
        </w:rPr>
        <w:t xml:space="preserve">Sign-up </w:t>
      </w:r>
      <w:r w:rsidR="0090351C">
        <w:rPr>
          <w:b/>
          <w:i/>
          <w:sz w:val="20"/>
          <w:szCs w:val="20"/>
        </w:rPr>
        <w:t xml:space="preserve">fee is </w:t>
      </w:r>
      <w:r w:rsidR="0090351C" w:rsidRPr="0090351C">
        <w:rPr>
          <w:b/>
          <w:i/>
          <w:color w:val="FF0000"/>
          <w:sz w:val="20"/>
          <w:szCs w:val="20"/>
        </w:rPr>
        <w:t>$50.00</w:t>
      </w:r>
      <w:r w:rsidR="0090351C">
        <w:rPr>
          <w:b/>
          <w:i/>
          <w:sz w:val="20"/>
          <w:szCs w:val="20"/>
        </w:rPr>
        <w:t xml:space="preserve">, </w:t>
      </w:r>
      <w:r w:rsidR="00340101">
        <w:rPr>
          <w:b/>
          <w:i/>
          <w:sz w:val="20"/>
          <w:szCs w:val="20"/>
        </w:rPr>
        <w:t xml:space="preserve">material fees will be </w:t>
      </w:r>
      <w:r w:rsidR="00340101" w:rsidRPr="00340101">
        <w:rPr>
          <w:b/>
          <w:i/>
          <w:color w:val="FF0000"/>
          <w:sz w:val="20"/>
          <w:szCs w:val="20"/>
        </w:rPr>
        <w:t>outlined by applicator company</w:t>
      </w:r>
      <w:r w:rsidR="00340101">
        <w:rPr>
          <w:b/>
          <w:i/>
          <w:sz w:val="20"/>
          <w:szCs w:val="20"/>
        </w:rPr>
        <w:t xml:space="preserve">, </w:t>
      </w:r>
      <w:r w:rsidR="0090351C">
        <w:rPr>
          <w:b/>
          <w:i/>
          <w:sz w:val="20"/>
          <w:szCs w:val="20"/>
        </w:rPr>
        <w:t xml:space="preserve">and </w:t>
      </w:r>
      <w:r w:rsidR="002222B4">
        <w:rPr>
          <w:b/>
          <w:i/>
          <w:sz w:val="20"/>
          <w:szCs w:val="20"/>
        </w:rPr>
        <w:t>deadline is</w:t>
      </w:r>
      <w:r w:rsidR="00F44C2F">
        <w:rPr>
          <w:b/>
          <w:i/>
          <w:sz w:val="20"/>
          <w:szCs w:val="20"/>
        </w:rPr>
        <w:t xml:space="preserve"> </w:t>
      </w:r>
      <w:r w:rsidR="003605A8">
        <w:rPr>
          <w:b/>
          <w:i/>
          <w:color w:val="FF0000"/>
          <w:sz w:val="20"/>
          <w:szCs w:val="20"/>
        </w:rPr>
        <w:t xml:space="preserve">April </w:t>
      </w:r>
      <w:r w:rsidR="005F1212">
        <w:rPr>
          <w:b/>
          <w:i/>
          <w:color w:val="FF0000"/>
          <w:sz w:val="20"/>
          <w:szCs w:val="20"/>
        </w:rPr>
        <w:t>2</w:t>
      </w:r>
      <w:r w:rsidR="00340101">
        <w:rPr>
          <w:b/>
          <w:i/>
          <w:color w:val="FF0000"/>
          <w:sz w:val="20"/>
          <w:szCs w:val="20"/>
        </w:rPr>
        <w:t>4</w:t>
      </w:r>
      <w:r w:rsidR="00D97B06" w:rsidRPr="004E549F">
        <w:rPr>
          <w:b/>
          <w:i/>
          <w:color w:val="FF0000"/>
          <w:sz w:val="20"/>
          <w:szCs w:val="20"/>
        </w:rPr>
        <w:t xml:space="preserve">, </w:t>
      </w:r>
      <w:r w:rsidR="00340101">
        <w:rPr>
          <w:b/>
          <w:i/>
          <w:color w:val="FF0000"/>
          <w:sz w:val="20"/>
          <w:szCs w:val="20"/>
        </w:rPr>
        <w:t>2025</w:t>
      </w:r>
      <w:r w:rsidR="00E61C2D" w:rsidRPr="004E549F">
        <w:rPr>
          <w:b/>
          <w:i/>
          <w:color w:val="FF0000"/>
          <w:sz w:val="20"/>
          <w:szCs w:val="20"/>
        </w:rPr>
        <w:t>.</w:t>
      </w:r>
    </w:p>
    <w:sectPr w:rsidR="00E61C2D" w:rsidRPr="0042524B" w:rsidSect="00561B47">
      <w:footerReference w:type="default" r:id="rId7"/>
      <w:pgSz w:w="12240" w:h="15840"/>
      <w:pgMar w:top="810" w:right="90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8DBA8" w14:textId="77777777" w:rsidR="00B6214B" w:rsidRDefault="00B6214B">
      <w:r>
        <w:separator/>
      </w:r>
    </w:p>
  </w:endnote>
  <w:endnote w:type="continuationSeparator" w:id="0">
    <w:p w14:paraId="407D7CAA" w14:textId="77777777" w:rsidR="00B6214B" w:rsidRDefault="00B6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E35" w14:textId="246F4769" w:rsidR="00C80453" w:rsidRPr="006B78D4" w:rsidRDefault="00C80453">
    <w:pPr>
      <w:pStyle w:val="Footer"/>
      <w:rPr>
        <w:sz w:val="16"/>
        <w:szCs w:val="16"/>
      </w:rPr>
    </w:pPr>
    <w:r w:rsidRPr="006B78D4">
      <w:rPr>
        <w:sz w:val="16"/>
        <w:szCs w:val="16"/>
      </w:rPr>
      <w:fldChar w:fldCharType="begin"/>
    </w:r>
    <w:r w:rsidRPr="006B78D4">
      <w:rPr>
        <w:sz w:val="16"/>
        <w:szCs w:val="16"/>
      </w:rPr>
      <w:instrText xml:space="preserve"> FILENAME \p </w:instrText>
    </w:r>
    <w:r w:rsidRPr="006B78D4">
      <w:rPr>
        <w:sz w:val="16"/>
        <w:szCs w:val="16"/>
      </w:rPr>
      <w:fldChar w:fldCharType="separate"/>
    </w:r>
    <w:r w:rsidR="00670B43">
      <w:rPr>
        <w:noProof/>
        <w:sz w:val="16"/>
        <w:szCs w:val="16"/>
      </w:rPr>
      <w:t>X:\00Tracking\1 Daily Work\Dust Control\2023\Dust Control Regulations for 2023.docx</w:t>
    </w:r>
    <w:r w:rsidRPr="006B78D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8B02" w14:textId="77777777" w:rsidR="00B6214B" w:rsidRDefault="00B6214B">
      <w:r>
        <w:separator/>
      </w:r>
    </w:p>
  </w:footnote>
  <w:footnote w:type="continuationSeparator" w:id="0">
    <w:p w14:paraId="4AFE2731" w14:textId="77777777" w:rsidR="00B6214B" w:rsidRDefault="00B62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313FD"/>
    <w:multiLevelType w:val="hybridMultilevel"/>
    <w:tmpl w:val="37EEFB44"/>
    <w:lvl w:ilvl="0" w:tplc="A65CA1F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6695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FE"/>
    <w:rsid w:val="000052DF"/>
    <w:rsid w:val="00010456"/>
    <w:rsid w:val="000220B1"/>
    <w:rsid w:val="00030815"/>
    <w:rsid w:val="000844F9"/>
    <w:rsid w:val="0009548F"/>
    <w:rsid w:val="000A2F7F"/>
    <w:rsid w:val="000B5D15"/>
    <w:rsid w:val="000B6A90"/>
    <w:rsid w:val="000C148F"/>
    <w:rsid w:val="000C5E23"/>
    <w:rsid w:val="000E388B"/>
    <w:rsid w:val="000E4470"/>
    <w:rsid w:val="0010174F"/>
    <w:rsid w:val="001052C2"/>
    <w:rsid w:val="00121718"/>
    <w:rsid w:val="001440F4"/>
    <w:rsid w:val="00150452"/>
    <w:rsid w:val="00156221"/>
    <w:rsid w:val="0015740C"/>
    <w:rsid w:val="00175A58"/>
    <w:rsid w:val="00176E0D"/>
    <w:rsid w:val="00177A2A"/>
    <w:rsid w:val="001829ED"/>
    <w:rsid w:val="001838D8"/>
    <w:rsid w:val="00195E8A"/>
    <w:rsid w:val="001A6A7E"/>
    <w:rsid w:val="001C1534"/>
    <w:rsid w:val="001D1014"/>
    <w:rsid w:val="001E1AC0"/>
    <w:rsid w:val="001E424F"/>
    <w:rsid w:val="001E5A5D"/>
    <w:rsid w:val="0020186B"/>
    <w:rsid w:val="002043BE"/>
    <w:rsid w:val="002047EE"/>
    <w:rsid w:val="00212986"/>
    <w:rsid w:val="00213502"/>
    <w:rsid w:val="00214680"/>
    <w:rsid w:val="002222B4"/>
    <w:rsid w:val="00222A93"/>
    <w:rsid w:val="00224679"/>
    <w:rsid w:val="00230B5A"/>
    <w:rsid w:val="00251937"/>
    <w:rsid w:val="00273C3C"/>
    <w:rsid w:val="00286BE5"/>
    <w:rsid w:val="002A0590"/>
    <w:rsid w:val="002B1054"/>
    <w:rsid w:val="002C1DDE"/>
    <w:rsid w:val="002D014C"/>
    <w:rsid w:val="002D3C72"/>
    <w:rsid w:val="002E3CFB"/>
    <w:rsid w:val="002F49AA"/>
    <w:rsid w:val="00300528"/>
    <w:rsid w:val="00310D6A"/>
    <w:rsid w:val="003175BB"/>
    <w:rsid w:val="00340101"/>
    <w:rsid w:val="00352564"/>
    <w:rsid w:val="00352709"/>
    <w:rsid w:val="003537F2"/>
    <w:rsid w:val="00360382"/>
    <w:rsid w:val="003605A8"/>
    <w:rsid w:val="003624CD"/>
    <w:rsid w:val="003662D2"/>
    <w:rsid w:val="00376562"/>
    <w:rsid w:val="00382DEB"/>
    <w:rsid w:val="0038397E"/>
    <w:rsid w:val="003A3437"/>
    <w:rsid w:val="003B1B0D"/>
    <w:rsid w:val="003B3BD1"/>
    <w:rsid w:val="003B4152"/>
    <w:rsid w:val="003C58D4"/>
    <w:rsid w:val="003D09EA"/>
    <w:rsid w:val="003D14F2"/>
    <w:rsid w:val="00403275"/>
    <w:rsid w:val="00417093"/>
    <w:rsid w:val="0042524B"/>
    <w:rsid w:val="00480103"/>
    <w:rsid w:val="00480D5B"/>
    <w:rsid w:val="00490047"/>
    <w:rsid w:val="004946F9"/>
    <w:rsid w:val="00495EE2"/>
    <w:rsid w:val="0049617B"/>
    <w:rsid w:val="004B4D6A"/>
    <w:rsid w:val="004C6204"/>
    <w:rsid w:val="004E549F"/>
    <w:rsid w:val="004E584B"/>
    <w:rsid w:val="00516129"/>
    <w:rsid w:val="00525811"/>
    <w:rsid w:val="00533737"/>
    <w:rsid w:val="005377A3"/>
    <w:rsid w:val="0056059A"/>
    <w:rsid w:val="00561B47"/>
    <w:rsid w:val="005631C7"/>
    <w:rsid w:val="00592FAD"/>
    <w:rsid w:val="00595CF6"/>
    <w:rsid w:val="005A2BDE"/>
    <w:rsid w:val="005C47E6"/>
    <w:rsid w:val="005F1212"/>
    <w:rsid w:val="005F65E7"/>
    <w:rsid w:val="00610BB6"/>
    <w:rsid w:val="006147BF"/>
    <w:rsid w:val="006178EA"/>
    <w:rsid w:val="006232B8"/>
    <w:rsid w:val="0062557F"/>
    <w:rsid w:val="0065152D"/>
    <w:rsid w:val="006521BE"/>
    <w:rsid w:val="006530BC"/>
    <w:rsid w:val="00654660"/>
    <w:rsid w:val="00662D61"/>
    <w:rsid w:val="006664DB"/>
    <w:rsid w:val="00670B43"/>
    <w:rsid w:val="006805BE"/>
    <w:rsid w:val="00684EFF"/>
    <w:rsid w:val="00690BA8"/>
    <w:rsid w:val="0069728B"/>
    <w:rsid w:val="006B78D4"/>
    <w:rsid w:val="006F0872"/>
    <w:rsid w:val="006F5445"/>
    <w:rsid w:val="00704CF1"/>
    <w:rsid w:val="00715219"/>
    <w:rsid w:val="00756A04"/>
    <w:rsid w:val="00771C18"/>
    <w:rsid w:val="00790297"/>
    <w:rsid w:val="00795AD0"/>
    <w:rsid w:val="007B3491"/>
    <w:rsid w:val="007C0061"/>
    <w:rsid w:val="007F2095"/>
    <w:rsid w:val="0081580A"/>
    <w:rsid w:val="008170AA"/>
    <w:rsid w:val="00823E7C"/>
    <w:rsid w:val="00842A28"/>
    <w:rsid w:val="008725CD"/>
    <w:rsid w:val="00884889"/>
    <w:rsid w:val="008A0418"/>
    <w:rsid w:val="008B3012"/>
    <w:rsid w:val="008B33B9"/>
    <w:rsid w:val="008C23D6"/>
    <w:rsid w:val="008C2737"/>
    <w:rsid w:val="00901680"/>
    <w:rsid w:val="0090351C"/>
    <w:rsid w:val="00913EB8"/>
    <w:rsid w:val="0091611A"/>
    <w:rsid w:val="0092697E"/>
    <w:rsid w:val="00953A42"/>
    <w:rsid w:val="00954870"/>
    <w:rsid w:val="009576B7"/>
    <w:rsid w:val="009648F4"/>
    <w:rsid w:val="00967696"/>
    <w:rsid w:val="00985B77"/>
    <w:rsid w:val="00985F19"/>
    <w:rsid w:val="009862BD"/>
    <w:rsid w:val="00986BDE"/>
    <w:rsid w:val="009A400D"/>
    <w:rsid w:val="009B5E60"/>
    <w:rsid w:val="009C77AE"/>
    <w:rsid w:val="009D5255"/>
    <w:rsid w:val="009F1CB1"/>
    <w:rsid w:val="009F46A6"/>
    <w:rsid w:val="00A02DD9"/>
    <w:rsid w:val="00A05883"/>
    <w:rsid w:val="00A17894"/>
    <w:rsid w:val="00A7183A"/>
    <w:rsid w:val="00A903F9"/>
    <w:rsid w:val="00A92DC7"/>
    <w:rsid w:val="00AD1560"/>
    <w:rsid w:val="00AD4FC0"/>
    <w:rsid w:val="00AD6BD0"/>
    <w:rsid w:val="00AF7B1B"/>
    <w:rsid w:val="00B03993"/>
    <w:rsid w:val="00B1645F"/>
    <w:rsid w:val="00B276AB"/>
    <w:rsid w:val="00B34881"/>
    <w:rsid w:val="00B3575C"/>
    <w:rsid w:val="00B56CF4"/>
    <w:rsid w:val="00B6214B"/>
    <w:rsid w:val="00B6727A"/>
    <w:rsid w:val="00B81841"/>
    <w:rsid w:val="00B83C7A"/>
    <w:rsid w:val="00B907AE"/>
    <w:rsid w:val="00B957EB"/>
    <w:rsid w:val="00B964C5"/>
    <w:rsid w:val="00BA17C8"/>
    <w:rsid w:val="00BA7E5D"/>
    <w:rsid w:val="00BB3EFC"/>
    <w:rsid w:val="00BC5DBB"/>
    <w:rsid w:val="00BF0EC6"/>
    <w:rsid w:val="00C00525"/>
    <w:rsid w:val="00C0135D"/>
    <w:rsid w:val="00C029C0"/>
    <w:rsid w:val="00C11D41"/>
    <w:rsid w:val="00C13848"/>
    <w:rsid w:val="00C14F37"/>
    <w:rsid w:val="00C35C05"/>
    <w:rsid w:val="00C40CE4"/>
    <w:rsid w:val="00C45393"/>
    <w:rsid w:val="00C522B4"/>
    <w:rsid w:val="00C5653F"/>
    <w:rsid w:val="00C6361B"/>
    <w:rsid w:val="00C65CF2"/>
    <w:rsid w:val="00C710CC"/>
    <w:rsid w:val="00C733BC"/>
    <w:rsid w:val="00C80453"/>
    <w:rsid w:val="00C80E3A"/>
    <w:rsid w:val="00C923A4"/>
    <w:rsid w:val="00CA481E"/>
    <w:rsid w:val="00CC2372"/>
    <w:rsid w:val="00CC69BA"/>
    <w:rsid w:val="00CD6BDC"/>
    <w:rsid w:val="00CE401B"/>
    <w:rsid w:val="00D009BD"/>
    <w:rsid w:val="00D01E0B"/>
    <w:rsid w:val="00D03877"/>
    <w:rsid w:val="00D2359B"/>
    <w:rsid w:val="00D37058"/>
    <w:rsid w:val="00D5401F"/>
    <w:rsid w:val="00D541BC"/>
    <w:rsid w:val="00D62DDD"/>
    <w:rsid w:val="00D64585"/>
    <w:rsid w:val="00D67FB2"/>
    <w:rsid w:val="00D75246"/>
    <w:rsid w:val="00D81576"/>
    <w:rsid w:val="00D97B06"/>
    <w:rsid w:val="00DA60D3"/>
    <w:rsid w:val="00DB55CC"/>
    <w:rsid w:val="00DB5B37"/>
    <w:rsid w:val="00DD41FE"/>
    <w:rsid w:val="00E10436"/>
    <w:rsid w:val="00E30516"/>
    <w:rsid w:val="00E3088A"/>
    <w:rsid w:val="00E51082"/>
    <w:rsid w:val="00E60F69"/>
    <w:rsid w:val="00E61C2D"/>
    <w:rsid w:val="00E661F9"/>
    <w:rsid w:val="00E73739"/>
    <w:rsid w:val="00E75870"/>
    <w:rsid w:val="00E83E12"/>
    <w:rsid w:val="00ED250A"/>
    <w:rsid w:val="00EF3CE0"/>
    <w:rsid w:val="00EF5197"/>
    <w:rsid w:val="00EF7A30"/>
    <w:rsid w:val="00F1228D"/>
    <w:rsid w:val="00F12859"/>
    <w:rsid w:val="00F17C56"/>
    <w:rsid w:val="00F22192"/>
    <w:rsid w:val="00F224B0"/>
    <w:rsid w:val="00F22F23"/>
    <w:rsid w:val="00F2561C"/>
    <w:rsid w:val="00F3178F"/>
    <w:rsid w:val="00F327A1"/>
    <w:rsid w:val="00F365E5"/>
    <w:rsid w:val="00F40470"/>
    <w:rsid w:val="00F44196"/>
    <w:rsid w:val="00F44C2F"/>
    <w:rsid w:val="00F541AD"/>
    <w:rsid w:val="00F61944"/>
    <w:rsid w:val="00F66D5E"/>
    <w:rsid w:val="00F74FD3"/>
    <w:rsid w:val="00F76235"/>
    <w:rsid w:val="00F7738F"/>
    <w:rsid w:val="00F902BC"/>
    <w:rsid w:val="00FA4280"/>
    <w:rsid w:val="00FA7C11"/>
    <w:rsid w:val="00FB44F1"/>
    <w:rsid w:val="00FC3EC7"/>
    <w:rsid w:val="00FD472B"/>
    <w:rsid w:val="00FE4EA0"/>
    <w:rsid w:val="00FF1F5E"/>
    <w:rsid w:val="00FF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255426"/>
  <w15:docId w15:val="{AEEE0EDC-B3AC-4BEE-B76E-768AAE0D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47BF"/>
    <w:rPr>
      <w:rFonts w:ascii="Tahoma" w:hAnsi="Tahoma" w:cs="Tahoma"/>
      <w:sz w:val="16"/>
      <w:szCs w:val="16"/>
    </w:rPr>
  </w:style>
  <w:style w:type="table" w:styleId="TableGrid">
    <w:name w:val="Table Grid"/>
    <w:basedOn w:val="TableNormal"/>
    <w:rsid w:val="00F1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78D4"/>
    <w:pPr>
      <w:tabs>
        <w:tab w:val="center" w:pos="4320"/>
        <w:tab w:val="right" w:pos="8640"/>
      </w:tabs>
    </w:pPr>
  </w:style>
  <w:style w:type="paragraph" w:styleId="Footer">
    <w:name w:val="footer"/>
    <w:basedOn w:val="Normal"/>
    <w:rsid w:val="006B78D4"/>
    <w:pPr>
      <w:tabs>
        <w:tab w:val="center" w:pos="4320"/>
        <w:tab w:val="right" w:pos="8640"/>
      </w:tabs>
    </w:pPr>
  </w:style>
  <w:style w:type="character" w:styleId="Hyperlink">
    <w:name w:val="Hyperlink"/>
    <w:rsid w:val="00E61C2D"/>
    <w:rPr>
      <w:color w:val="0000FF"/>
      <w:u w:val="single"/>
    </w:rPr>
  </w:style>
  <w:style w:type="character" w:styleId="UnresolvedMention">
    <w:name w:val="Unresolved Mention"/>
    <w:basedOn w:val="DefaultParagraphFont"/>
    <w:uiPriority w:val="99"/>
    <w:semiHidden/>
    <w:unhideWhenUsed/>
    <w:rsid w:val="00815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467</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Appanoose County</vt:lpstr>
    </vt:vector>
  </TitlesOfParts>
  <Company>Hewlett-Packard Company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Appanoose County</dc:title>
  <dc:creator>Rhea</dc:creator>
  <cp:lastModifiedBy>Rhea Wilson</cp:lastModifiedBy>
  <cp:revision>4</cp:revision>
  <cp:lastPrinted>2023-03-15T12:40:00Z</cp:lastPrinted>
  <dcterms:created xsi:type="dcterms:W3CDTF">2025-02-07T17:38:00Z</dcterms:created>
  <dcterms:modified xsi:type="dcterms:W3CDTF">2025-02-24T19:11:00Z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472434619</vt:i4>
  </property>
</Properties>
</file>